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C578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799539C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B83D578" w14:textId="41EA4550" w:rsidR="005B449D" w:rsidRDefault="00CC0F7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AC5781">
        <w:rPr>
          <w:rFonts w:ascii="Arial" w:hAnsi="Arial" w:cs="Arial"/>
          <w:sz w:val="24"/>
          <w:szCs w:val="24"/>
          <w:lang w:val="el-GR"/>
        </w:rPr>
        <w:t>8</w:t>
      </w:r>
      <w:r w:rsidR="004E690F" w:rsidRPr="00AD2F72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1DB719F7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EA22C40" w14:textId="7F5AA340" w:rsidR="00052721" w:rsidRDefault="000A505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C5781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AC578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Αναφορικά Δελτίου Τύπου 3, ημερομηνίας 27/02/2021 -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Απόκτηση</w:t>
      </w:r>
      <w:r w:rsidR="00CC0F7C">
        <w:rPr>
          <w:rFonts w:ascii="Arial" w:hAnsi="Arial" w:cs="Arial"/>
          <w:b/>
          <w:bCs/>
          <w:sz w:val="24"/>
          <w:szCs w:val="24"/>
          <w:u w:val="single"/>
          <w:lang w:val="el-GR"/>
        </w:rPr>
        <w:t>/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κατοχή παιδικής πορνογραφίας – Απόκτηση πρόσβασης σε παιδική πορνογραφία – Διανομή παιδικής πορνογραφίας</w:t>
      </w:r>
      <w:r w:rsidR="00AC578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Σ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ύλληψη 7</w:t>
      </w:r>
      <w:r w:rsidR="00CC0F7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</w:t>
      </w:r>
    </w:p>
    <w:p w14:paraId="5335C097" w14:textId="58B2B4D4" w:rsidR="00AC5781" w:rsidRDefault="00AC5781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Δικαστικό διάταγμα για προσωποκράτηση του 71χρονου</w:t>
      </w:r>
    </w:p>
    <w:p w14:paraId="55D9FB83" w14:textId="16911962" w:rsidR="00052721" w:rsidRDefault="00052721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D1E6B1" w14:textId="46B0D968" w:rsidR="00AC5781" w:rsidRDefault="00052721" w:rsidP="00AC578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AC5781">
        <w:rPr>
          <w:rFonts w:ascii="Arial" w:hAnsi="Arial" w:cs="Arial"/>
          <w:sz w:val="24"/>
          <w:szCs w:val="24"/>
          <w:lang w:val="el-GR"/>
        </w:rPr>
        <w:t xml:space="preserve">Διάταγμα πενθήμερης κράτησης εξέδωσε σήμερα το Επαρχιακό Δικαστήριο Λεμεσού, εναντίον 71χρονου, ο οποίος συνελήφθη χθες από μέλη της Αστυνομίας, σχετικά με διερευνώμενη </w:t>
      </w:r>
      <w:r w:rsidR="00AC5781">
        <w:rPr>
          <w:rFonts w:ascii="Arial" w:hAnsi="Arial" w:cs="Arial"/>
          <w:sz w:val="24"/>
          <w:szCs w:val="24"/>
          <w:lang w:val="el-GR"/>
        </w:rPr>
        <w:t>υπόθεση απόκτησης και κατοχής παιδικής πορνογραφίας, απόκτησης πρόσβασης σε παιδική πορνογραφία, και διανομής παιδικής πορνογραφίας.</w:t>
      </w:r>
    </w:p>
    <w:p w14:paraId="099151D0" w14:textId="4305F27C" w:rsidR="00AC5781" w:rsidRDefault="00AC5781" w:rsidP="00AC578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71χρονος συνελήφθη μετά τον εντοπισμό ηλεκτρονικών αρχείων βίντεο και φωτογραφίας με υλικό σεξουαλικής κακοποίησης ανηλίκων σε ηλεκτρονικές συσκευές που ανευρέθηκαν στην κατοικία του, κατά τη διάρκεια επιχείρηση</w:t>
      </w:r>
      <w:r w:rsidR="008B35BF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έρευνας από </w:t>
      </w:r>
      <w:r>
        <w:rPr>
          <w:rFonts w:ascii="Arial" w:hAnsi="Arial" w:cs="Arial"/>
          <w:sz w:val="24"/>
          <w:szCs w:val="24"/>
          <w:lang w:val="el-GR"/>
        </w:rPr>
        <w:t>μέλη της Υποδιεύθυνσης Ηλεκτρονικού Εγκλήματος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1389D8B" w14:textId="73509D8E" w:rsidR="000F7C83" w:rsidRDefault="00052721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7208E">
        <w:rPr>
          <w:rFonts w:ascii="Arial" w:hAnsi="Arial" w:cs="Arial"/>
          <w:sz w:val="24"/>
          <w:szCs w:val="24"/>
          <w:lang w:val="el-GR"/>
        </w:rPr>
        <w:t xml:space="preserve">Της επιχείρησης έρευνας είχαν προηγηθεί πληροφορίες που λήφθηκαν από την </w:t>
      </w:r>
      <w:r w:rsidR="0087208E">
        <w:rPr>
          <w:rFonts w:ascii="Arial" w:hAnsi="Arial" w:cs="Arial"/>
          <w:sz w:val="24"/>
          <w:szCs w:val="24"/>
        </w:rPr>
        <w:t>Europol</w:t>
      </w:r>
      <w:r w:rsidR="0087208E" w:rsidRPr="0087208E">
        <w:rPr>
          <w:rFonts w:ascii="Arial" w:hAnsi="Arial" w:cs="Arial"/>
          <w:sz w:val="24"/>
          <w:szCs w:val="24"/>
          <w:lang w:val="el-GR"/>
        </w:rPr>
        <w:t xml:space="preserve">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και ανέφεραν ότι </w:t>
      </w:r>
      <w:r w:rsidR="00D37950">
        <w:rPr>
          <w:rFonts w:ascii="Arial" w:hAnsi="Arial" w:cs="Arial"/>
          <w:sz w:val="24"/>
          <w:szCs w:val="24"/>
          <w:lang w:val="el-GR"/>
        </w:rPr>
        <w:t xml:space="preserve">χρήστης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του διαδικτύου απέστειλε σε άλλο χρήστη, μέσω διαδικτυακού μέσου επικοινωνίας, </w:t>
      </w:r>
      <w:r w:rsidR="00D37950">
        <w:rPr>
          <w:rFonts w:ascii="Arial" w:hAnsi="Arial" w:cs="Arial"/>
          <w:sz w:val="24"/>
          <w:szCs w:val="24"/>
          <w:lang w:val="el-GR"/>
        </w:rPr>
        <w:t xml:space="preserve">αριθμό ηλεκτρονικών αρχείων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εικόνας </w:t>
      </w:r>
      <w:r w:rsidR="00D37950">
        <w:rPr>
          <w:rFonts w:ascii="Arial" w:hAnsi="Arial" w:cs="Arial"/>
          <w:sz w:val="24"/>
          <w:szCs w:val="24"/>
          <w:lang w:val="el-GR"/>
        </w:rPr>
        <w:t>με υλικό σεξουαλικής κακοποίησης ανηλίκων</w:t>
      </w:r>
      <w:r w:rsidR="0087208E">
        <w:rPr>
          <w:rFonts w:ascii="Arial" w:hAnsi="Arial" w:cs="Arial"/>
          <w:sz w:val="24"/>
          <w:szCs w:val="24"/>
          <w:lang w:val="el-GR"/>
        </w:rPr>
        <w:t>.</w:t>
      </w:r>
    </w:p>
    <w:p w14:paraId="7545030B" w14:textId="4EA41625" w:rsidR="0087208E" w:rsidRDefault="00D37950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Αφού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από εξετάσεις που έγιναν από την Υποδιεύθυνση Ηλεκτρονικού Εγκλήματος, </w:t>
      </w:r>
      <w:r w:rsidR="001B19BC">
        <w:rPr>
          <w:rFonts w:ascii="Arial" w:hAnsi="Arial" w:cs="Arial"/>
          <w:sz w:val="24"/>
          <w:szCs w:val="24"/>
          <w:lang w:val="el-GR"/>
        </w:rPr>
        <w:t xml:space="preserve">εξακριβώθηκαν τα στοιχεία της διεύθυνσης διαμονής του υπόπτου,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μέλη του Κλάδου Δίωξης Ηλεκτρονικού Εγκλήματος και του Δικανικού Εργαστηρίου Ηλεκτρονικών Δεδομένων διενήργησαν </w:t>
      </w:r>
      <w:r w:rsidR="00AC5781">
        <w:rPr>
          <w:rFonts w:ascii="Arial" w:hAnsi="Arial" w:cs="Arial"/>
          <w:sz w:val="24"/>
          <w:szCs w:val="24"/>
          <w:lang w:val="el-GR"/>
        </w:rPr>
        <w:t>χθες Σάββατο</w:t>
      </w:r>
      <w:r w:rsidR="0087208E">
        <w:rPr>
          <w:rFonts w:ascii="Arial" w:hAnsi="Arial" w:cs="Arial"/>
          <w:sz w:val="24"/>
          <w:szCs w:val="24"/>
          <w:lang w:val="el-GR"/>
        </w:rPr>
        <w:t xml:space="preserve"> έρευνα στην κατοικία τ</w:t>
      </w:r>
      <w:r w:rsidR="001B19BC">
        <w:rPr>
          <w:rFonts w:ascii="Arial" w:hAnsi="Arial" w:cs="Arial"/>
          <w:sz w:val="24"/>
          <w:szCs w:val="24"/>
          <w:lang w:val="el-GR"/>
        </w:rPr>
        <w:t>ου 71χρονου, κατά την οποία εντοπίστηκαν 4 φορητοί ηλεκτρονικοί υπολογιστές, 2 ηλεκτρονικοί υπολογιστές τύπου τ</w:t>
      </w:r>
      <w:r w:rsidR="00017483">
        <w:rPr>
          <w:rFonts w:ascii="Arial" w:hAnsi="Arial" w:cs="Arial"/>
          <w:sz w:val="24"/>
          <w:szCs w:val="24"/>
          <w:lang w:val="el-GR"/>
        </w:rPr>
        <w:t>α</w:t>
      </w:r>
      <w:r w:rsidR="001B19BC">
        <w:rPr>
          <w:rFonts w:ascii="Arial" w:hAnsi="Arial" w:cs="Arial"/>
          <w:sz w:val="24"/>
          <w:szCs w:val="24"/>
          <w:lang w:val="el-GR"/>
        </w:rPr>
        <w:t>μπλ</w:t>
      </w:r>
      <w:r w:rsidR="00017483">
        <w:rPr>
          <w:rFonts w:ascii="Arial" w:hAnsi="Arial" w:cs="Arial"/>
          <w:sz w:val="24"/>
          <w:szCs w:val="24"/>
          <w:lang w:val="el-GR"/>
        </w:rPr>
        <w:t>έ</w:t>
      </w:r>
      <w:r w:rsidR="001B19BC">
        <w:rPr>
          <w:rFonts w:ascii="Arial" w:hAnsi="Arial" w:cs="Arial"/>
          <w:sz w:val="24"/>
          <w:szCs w:val="24"/>
          <w:lang w:val="el-GR"/>
        </w:rPr>
        <w:t>τ</w:t>
      </w:r>
      <w:r w:rsidR="00017483">
        <w:rPr>
          <w:rFonts w:ascii="Arial" w:hAnsi="Arial" w:cs="Arial"/>
          <w:sz w:val="24"/>
          <w:szCs w:val="24"/>
          <w:lang w:val="el-GR"/>
        </w:rPr>
        <w:t>ας</w:t>
      </w:r>
      <w:r w:rsidR="001B19BC">
        <w:rPr>
          <w:rFonts w:ascii="Arial" w:hAnsi="Arial" w:cs="Arial"/>
          <w:sz w:val="24"/>
          <w:szCs w:val="24"/>
          <w:lang w:val="el-GR"/>
        </w:rPr>
        <w:t xml:space="preserve">, 1 κινητό τηλέφωνο, 8 σκληροί δίσκοι φύλαξης ηλεκτρονικών δεδομένων, 3 συσκευές φύλαξης ηλεκτρονικών δεδομένων – </w:t>
      </w:r>
      <w:r w:rsidR="001B19BC">
        <w:rPr>
          <w:rFonts w:ascii="Arial" w:hAnsi="Arial" w:cs="Arial"/>
          <w:sz w:val="24"/>
          <w:szCs w:val="24"/>
        </w:rPr>
        <w:t>USB</w:t>
      </w:r>
      <w:r w:rsidR="001B19BC">
        <w:rPr>
          <w:rFonts w:ascii="Arial" w:hAnsi="Arial" w:cs="Arial"/>
          <w:sz w:val="24"/>
          <w:szCs w:val="24"/>
          <w:lang w:val="el-GR"/>
        </w:rPr>
        <w:t xml:space="preserve"> και μία κάρτα μνήμης.</w:t>
      </w:r>
    </w:p>
    <w:p w14:paraId="7A8378A3" w14:textId="290605F4" w:rsidR="00CC0F7C" w:rsidRDefault="000174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Τα μέλη της Αστυνομίας διενήργησαν </w:t>
      </w:r>
      <w:r w:rsidR="001B19BC">
        <w:rPr>
          <w:rFonts w:ascii="Arial" w:hAnsi="Arial" w:cs="Arial"/>
          <w:sz w:val="24"/>
          <w:szCs w:val="24"/>
          <w:lang w:val="el-GR"/>
        </w:rPr>
        <w:t>προκαταρκτικό έλεγχο στις ηλεκτρονικές συσκευές</w:t>
      </w:r>
      <w:r>
        <w:rPr>
          <w:rFonts w:ascii="Arial" w:hAnsi="Arial" w:cs="Arial"/>
          <w:sz w:val="24"/>
          <w:szCs w:val="24"/>
          <w:lang w:val="el-GR"/>
        </w:rPr>
        <w:t xml:space="preserve"> που εντοπίστηκαν στην κατοικία του 71χρονου και σε αυτές εντοπίστηκε αριθμός αρχείων βίντεο και φωτογραφίας</w:t>
      </w:r>
      <w:r w:rsidR="00CC0F7C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υλικό σεξουαλικής κακοποίησης ανηλίκων. Οι ηλεκτρονικές συσκευές κατακρατήθηκαν για να τύχουν δικανικής εξέτασης.</w:t>
      </w:r>
    </w:p>
    <w:p w14:paraId="75A96185" w14:textId="7DD100C0" w:rsidR="00CC0F7C" w:rsidRDefault="000174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Ακολούθως της έρευνας στην κατοικία του, ο 71χρονος κλήθηκε στα γραφεία του ΤΑΕ Λεμεσού, όπου ανακρινόμενος από τα μέλη της Υποδιεύθυνσης Ηλεκτρονικού Εγκλήματος, ομολόγησε τη διάπραξη των υπό διερεύνηση αδικημάτων</w:t>
      </w:r>
      <w:r w:rsidR="008B35BF">
        <w:rPr>
          <w:rFonts w:ascii="Arial" w:hAnsi="Arial" w:cs="Arial"/>
          <w:sz w:val="24"/>
          <w:szCs w:val="24"/>
          <w:lang w:val="el-GR"/>
        </w:rPr>
        <w:t>. Στ</w:t>
      </w:r>
      <w:r w:rsidR="00E77EAA">
        <w:rPr>
          <w:rFonts w:ascii="Arial" w:hAnsi="Arial" w:cs="Arial"/>
          <w:sz w:val="24"/>
          <w:szCs w:val="24"/>
          <w:lang w:val="el-GR"/>
        </w:rPr>
        <w:t>η συνέχεια α</w:t>
      </w:r>
      <w:r w:rsidR="00CC0F7C">
        <w:rPr>
          <w:rFonts w:ascii="Arial" w:hAnsi="Arial" w:cs="Arial"/>
          <w:sz w:val="24"/>
          <w:szCs w:val="24"/>
          <w:lang w:val="el-GR"/>
        </w:rPr>
        <w:t>υτός συνελήφθη με δικαστικό ένταλμα για σκοπούς διερεύνησης της υπόθεσης.</w:t>
      </w:r>
    </w:p>
    <w:p w14:paraId="6F6DA813" w14:textId="7E0F2752" w:rsidR="00314205" w:rsidRDefault="000F7C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Υποδιεύθυνση Ηλεκτρονικού Εγκλήματος συνεχίζει τις εξετάσεις.</w:t>
      </w:r>
    </w:p>
    <w:p w14:paraId="2664664F" w14:textId="74B59F5D" w:rsidR="00CC0F7C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6AFBB9A" w14:textId="77777777" w:rsidR="00CC0F7C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2498" w14:textId="77777777" w:rsidR="00563E78" w:rsidRDefault="00563E78" w:rsidP="00404DCD">
      <w:pPr>
        <w:spacing w:after="0" w:line="240" w:lineRule="auto"/>
      </w:pPr>
      <w:r>
        <w:separator/>
      </w:r>
    </w:p>
  </w:endnote>
  <w:endnote w:type="continuationSeparator" w:id="0">
    <w:p w14:paraId="3064A9D9" w14:textId="77777777" w:rsidR="00563E78" w:rsidRDefault="00563E7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C578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C578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9C7D" w14:textId="77777777" w:rsidR="00563E78" w:rsidRDefault="00563E78" w:rsidP="00404DCD">
      <w:pPr>
        <w:spacing w:after="0" w:line="240" w:lineRule="auto"/>
      </w:pPr>
      <w:r>
        <w:separator/>
      </w:r>
    </w:p>
  </w:footnote>
  <w:footnote w:type="continuationSeparator" w:id="0">
    <w:p w14:paraId="451CD732" w14:textId="77777777" w:rsidR="00563E78" w:rsidRDefault="00563E7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47FF"/>
    <w:rsid w:val="0021063D"/>
    <w:rsid w:val="0021212C"/>
    <w:rsid w:val="0021511B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60C82"/>
    <w:rsid w:val="003640D2"/>
    <w:rsid w:val="003E4843"/>
    <w:rsid w:val="003F28D6"/>
    <w:rsid w:val="003F3BC9"/>
    <w:rsid w:val="00404DCD"/>
    <w:rsid w:val="004141AB"/>
    <w:rsid w:val="00422117"/>
    <w:rsid w:val="00426350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63E78"/>
    <w:rsid w:val="00570F0A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B35BF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C5781"/>
    <w:rsid w:val="00AD2F72"/>
    <w:rsid w:val="00AF65D5"/>
    <w:rsid w:val="00B10ADB"/>
    <w:rsid w:val="00B36715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2021-02-28T11:01:00Z</cp:lastPrinted>
  <dcterms:created xsi:type="dcterms:W3CDTF">2021-02-28T10:49:00Z</dcterms:created>
  <dcterms:modified xsi:type="dcterms:W3CDTF">2021-02-28T11:08:00Z</dcterms:modified>
</cp:coreProperties>
</file>